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E5" w:rsidRDefault="007C10E5" w:rsidP="00C8639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9A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="00AF43BF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6C3A97">
        <w:rPr>
          <w:rFonts w:ascii="Times New Roman" w:hAnsi="Times New Roman" w:cs="Times New Roman"/>
          <w:b/>
          <w:sz w:val="28"/>
          <w:szCs w:val="28"/>
        </w:rPr>
        <w:t>-</w:t>
      </w:r>
      <w:r w:rsidRPr="00C8639A">
        <w:rPr>
          <w:rFonts w:ascii="Times New Roman" w:hAnsi="Times New Roman" w:cs="Times New Roman"/>
          <w:b/>
          <w:sz w:val="28"/>
          <w:szCs w:val="28"/>
        </w:rPr>
        <w:t xml:space="preserve"> Деловое администрирование</w:t>
      </w:r>
    </w:p>
    <w:p w:rsidR="006C3A97" w:rsidRPr="00C8639A" w:rsidRDefault="006C3A97" w:rsidP="00C8639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A97" w:rsidRPr="00A47DB4" w:rsidRDefault="006C3A97" w:rsidP="006C3A9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Ф.И.О. (полностью)_______________________________________________</w:t>
      </w:r>
    </w:p>
    <w:p w:rsidR="006C3A97" w:rsidRDefault="006C3A97" w:rsidP="006C3A9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Директор (заведующий) ___________________________</w:t>
      </w:r>
    </w:p>
    <w:p w:rsidR="006C3A97" w:rsidRPr="00A47DB4" w:rsidRDefault="006C3A97" w:rsidP="006C3A97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C3A97" w:rsidRDefault="006C3A97" w:rsidP="006C3A9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7DB4">
        <w:rPr>
          <w:rFonts w:ascii="Times New Roman" w:hAnsi="Times New Roman" w:cs="Times New Roman"/>
          <w:b/>
          <w:sz w:val="24"/>
          <w:szCs w:val="24"/>
          <w:u w:val="single"/>
        </w:rPr>
        <w:t>БИЛЕТ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6C3A97" w:rsidRPr="00A47DB4" w:rsidRDefault="006C3A97" w:rsidP="006C3A9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10E5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Отметьте наиболее оптимальное, на ваш взгляд, отношение к конфликтам…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Что следует понимать под текучестью персонала?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Ученик неадекватно реагирует на замечания учителя, грубит ему, не подчиняется правилам поведения в классе. В свою очередь, учитель проявляет неприязнь по отношению к нарушителю, делает ему замечания даже по незначительным поводам. Возникает напряженность в классе. О сложившейся ситуации узнает директор. Как, с Вашей точки зрения, директор должен реагировать на данную ситуацию?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Как часто проводится проверка наличия и состояния личных дел кадровой службой организации?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Как часто сведения о воинском учете, содержащиеся в личных карточках работников, подлежат сверке со сведениями, содержащимися в документах воинского учета граждан и соответствующих отделов военкоматов?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Делегирование полномочий – это…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0F8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CB7" w:rsidRDefault="00E05CB7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5CB7" w:rsidSect="00254451">
      <w:pgSz w:w="11906" w:h="16838"/>
      <w:pgMar w:top="1134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10E5"/>
    <w:rsid w:val="001C71E5"/>
    <w:rsid w:val="00254451"/>
    <w:rsid w:val="00262192"/>
    <w:rsid w:val="00263549"/>
    <w:rsid w:val="003216E6"/>
    <w:rsid w:val="00352FCC"/>
    <w:rsid w:val="003967E8"/>
    <w:rsid w:val="003A0DDE"/>
    <w:rsid w:val="00492041"/>
    <w:rsid w:val="0057741A"/>
    <w:rsid w:val="005806E9"/>
    <w:rsid w:val="005F58D5"/>
    <w:rsid w:val="00686FDF"/>
    <w:rsid w:val="006C3A97"/>
    <w:rsid w:val="00721376"/>
    <w:rsid w:val="0076157C"/>
    <w:rsid w:val="007930F8"/>
    <w:rsid w:val="007C10E5"/>
    <w:rsid w:val="00827319"/>
    <w:rsid w:val="00936B30"/>
    <w:rsid w:val="009A63A5"/>
    <w:rsid w:val="009B3B41"/>
    <w:rsid w:val="00A10DEB"/>
    <w:rsid w:val="00AF43BF"/>
    <w:rsid w:val="00B30CD1"/>
    <w:rsid w:val="00BE12E3"/>
    <w:rsid w:val="00C1086D"/>
    <w:rsid w:val="00C171A7"/>
    <w:rsid w:val="00C840BD"/>
    <w:rsid w:val="00C8639A"/>
    <w:rsid w:val="00D36C2F"/>
    <w:rsid w:val="00DA439B"/>
    <w:rsid w:val="00E05CB7"/>
    <w:rsid w:val="00EE194E"/>
    <w:rsid w:val="00EE6D05"/>
    <w:rsid w:val="00F73F15"/>
    <w:rsid w:val="00FB035B"/>
    <w:rsid w:val="00FD370D"/>
    <w:rsid w:val="00FF128B"/>
    <w:rsid w:val="00FF4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3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7FF34-2539-461C-B83E-69B813CA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23</cp:revision>
  <cp:lastPrinted>2014-12-23T04:29:00Z</cp:lastPrinted>
  <dcterms:created xsi:type="dcterms:W3CDTF">2014-06-23T11:07:00Z</dcterms:created>
  <dcterms:modified xsi:type="dcterms:W3CDTF">2021-12-09T06:40:00Z</dcterms:modified>
</cp:coreProperties>
</file>